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D5" w:rsidRPr="008C77D5" w:rsidRDefault="008C77D5" w:rsidP="008C77D5">
      <w:pPr>
        <w:spacing w:after="0" w:line="240" w:lineRule="atLeast"/>
        <w:jc w:val="center"/>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TAŞINMAZLAR SATILACAKTIR</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b/>
          <w:bCs/>
          <w:color w:val="0000CC"/>
          <w:sz w:val="18"/>
          <w:szCs w:val="18"/>
          <w:lang w:eastAsia="tr-TR"/>
        </w:rPr>
        <w:t>Denizli Büyükşehir Belediye Başkanlığından:</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Madde 1 - Mülkiyeti Denizli Büyükşehir Belediyesine ait, Denizli İlinde bulunan, aşağıda tapu kaydı yazılı 7 adet taşınmaz ayrı ayrı olmak üzere 2886 sayılı Yasanın 35/a maddesi uyarınca kapalı teklif ihale edilmek suretiyle satılacaktır. İhale konusu taşınmazların bilgileri ile muhammen bedelleri ve geçici teminatları aşağıda tablo halinde gösterilmiş olup, ihalesi, ait olduğu satırda belirtilen tarih ve saatte Denizli Büyükşehir Belediyesi Encümen Salonunda yapılacaktır. Şartnamesi mesai saatleri </w:t>
      </w:r>
      <w:proofErr w:type="gramStart"/>
      <w:r w:rsidRPr="008C77D5">
        <w:rPr>
          <w:rFonts w:ascii="Times New Roman" w:eastAsia="Times New Roman" w:hAnsi="Times New Roman" w:cs="Times New Roman"/>
          <w:color w:val="000000"/>
          <w:sz w:val="18"/>
          <w:szCs w:val="18"/>
          <w:lang w:eastAsia="tr-TR"/>
        </w:rPr>
        <w:t>dahilinde</w:t>
      </w:r>
      <w:proofErr w:type="gramEnd"/>
      <w:r w:rsidRPr="008C77D5">
        <w:rPr>
          <w:rFonts w:ascii="Times New Roman" w:eastAsia="Times New Roman" w:hAnsi="Times New Roman" w:cs="Times New Roman"/>
          <w:color w:val="000000"/>
          <w:sz w:val="18"/>
          <w:szCs w:val="18"/>
          <w:lang w:eastAsia="tr-TR"/>
        </w:rPr>
        <w:t> Denizli Büyükşehir Belediye Hizmet Binası, beşinci kat Emlak ve İstimlak Dairesi Başkanlığı Taşınmaz Mallar Şube Müdürlüğünden ücretsiz olarak temin edilebilecektir.</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695"/>
        <w:gridCol w:w="1140"/>
        <w:gridCol w:w="890"/>
        <w:gridCol w:w="930"/>
        <w:gridCol w:w="860"/>
        <w:gridCol w:w="1860"/>
        <w:gridCol w:w="2750"/>
        <w:gridCol w:w="1640"/>
        <w:gridCol w:w="985"/>
        <w:gridCol w:w="905"/>
      </w:tblGrid>
      <w:tr w:rsidR="008C77D5" w:rsidRPr="008C77D5" w:rsidTr="008C77D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İhale Saati</w:t>
            </w:r>
          </w:p>
        </w:tc>
      </w:tr>
      <w:tr w:rsidR="008C77D5" w:rsidRPr="008C77D5" w:rsidTr="008C77D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proofErr w:type="spellStart"/>
            <w:r w:rsidRPr="008C77D5">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Çakmak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17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7821/1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2.086,00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34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both"/>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Akaryakıt ve Servis İstasyonu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284"/>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270.000,00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proofErr w:type="gramStart"/>
            <w:r w:rsidRPr="008C77D5">
              <w:rPr>
                <w:rFonts w:ascii="Times New Roman" w:eastAsia="Times New Roman" w:hAnsi="Times New Roman" w:cs="Times New Roman"/>
                <w:color w:val="000000"/>
                <w:sz w:val="18"/>
                <w:szCs w:val="18"/>
                <w:lang w:eastAsia="tr-TR"/>
              </w:rPr>
              <w:t>14:00</w:t>
            </w:r>
            <w:proofErr w:type="gramEnd"/>
          </w:p>
        </w:tc>
      </w:tr>
      <w:tr w:rsidR="008C77D5" w:rsidRPr="008C77D5" w:rsidTr="008C77D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proofErr w:type="spellStart"/>
            <w:r w:rsidRPr="008C77D5">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Çakmak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17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7822/1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12.601.00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34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18.901.000,00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both"/>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284"/>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567.030,00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proofErr w:type="gramStart"/>
            <w:r w:rsidRPr="008C77D5">
              <w:rPr>
                <w:rFonts w:ascii="Times New Roman" w:eastAsia="Times New Roman" w:hAnsi="Times New Roman" w:cs="Times New Roman"/>
                <w:color w:val="000000"/>
                <w:sz w:val="18"/>
                <w:szCs w:val="18"/>
                <w:lang w:eastAsia="tr-TR"/>
              </w:rPr>
              <w:t>14:10</w:t>
            </w:r>
            <w:proofErr w:type="gramEnd"/>
          </w:p>
        </w:tc>
      </w:tr>
      <w:tr w:rsidR="008C77D5" w:rsidRPr="008C77D5" w:rsidTr="008C77D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Pamukkale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proofErr w:type="spellStart"/>
            <w:r w:rsidRPr="008C77D5">
              <w:rPr>
                <w:rFonts w:ascii="Times New Roman" w:eastAsia="Times New Roman" w:hAnsi="Times New Roman" w:cs="Times New Roman"/>
                <w:color w:val="000000"/>
                <w:sz w:val="18"/>
                <w:szCs w:val="18"/>
                <w:lang w:eastAsia="tr-TR"/>
              </w:rPr>
              <w:t>Bağbaşı</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17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458/2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8.561,94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34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8.561.940,00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both"/>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Ticaret 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284"/>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256.858,20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proofErr w:type="gramStart"/>
            <w:r w:rsidRPr="008C77D5">
              <w:rPr>
                <w:rFonts w:ascii="Times New Roman" w:eastAsia="Times New Roman" w:hAnsi="Times New Roman" w:cs="Times New Roman"/>
                <w:color w:val="000000"/>
                <w:sz w:val="18"/>
                <w:szCs w:val="18"/>
                <w:lang w:eastAsia="tr-TR"/>
              </w:rPr>
              <w:t>14:20</w:t>
            </w:r>
            <w:proofErr w:type="gramEnd"/>
          </w:p>
        </w:tc>
      </w:tr>
      <w:tr w:rsidR="008C77D5" w:rsidRPr="008C77D5" w:rsidTr="008C77D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proofErr w:type="spellStart"/>
            <w:r w:rsidRPr="008C77D5">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proofErr w:type="spellStart"/>
            <w:r w:rsidRPr="008C77D5">
              <w:rPr>
                <w:rFonts w:ascii="Times New Roman" w:eastAsia="Times New Roman" w:hAnsi="Times New Roman" w:cs="Times New Roman"/>
                <w:color w:val="000000"/>
                <w:sz w:val="18"/>
                <w:szCs w:val="18"/>
                <w:lang w:eastAsia="tr-TR"/>
              </w:rPr>
              <w:t>Şirinköy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17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7984/3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4.665,00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34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4.665.000,00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both"/>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284"/>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139.950,00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proofErr w:type="gramStart"/>
            <w:r w:rsidRPr="008C77D5">
              <w:rPr>
                <w:rFonts w:ascii="Times New Roman" w:eastAsia="Times New Roman" w:hAnsi="Times New Roman" w:cs="Times New Roman"/>
                <w:color w:val="000000"/>
                <w:sz w:val="18"/>
                <w:szCs w:val="18"/>
                <w:lang w:eastAsia="tr-TR"/>
              </w:rPr>
              <w:t>14:30</w:t>
            </w:r>
            <w:proofErr w:type="gramEnd"/>
          </w:p>
        </w:tc>
      </w:tr>
      <w:tr w:rsidR="008C77D5" w:rsidRPr="008C77D5" w:rsidTr="008C77D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proofErr w:type="spellStart"/>
            <w:r w:rsidRPr="008C77D5">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proofErr w:type="spellStart"/>
            <w:r w:rsidRPr="008C77D5">
              <w:rPr>
                <w:rFonts w:ascii="Times New Roman" w:eastAsia="Times New Roman" w:hAnsi="Times New Roman" w:cs="Times New Roman"/>
                <w:color w:val="000000"/>
                <w:sz w:val="18"/>
                <w:szCs w:val="18"/>
                <w:lang w:eastAsia="tr-TR"/>
              </w:rPr>
              <w:t>Şirinköy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17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7984/9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2.612,00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34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2.612.000,00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both"/>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284"/>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78.360,00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proofErr w:type="gramStart"/>
            <w:r w:rsidRPr="008C77D5">
              <w:rPr>
                <w:rFonts w:ascii="Times New Roman" w:eastAsia="Times New Roman" w:hAnsi="Times New Roman" w:cs="Times New Roman"/>
                <w:color w:val="000000"/>
                <w:sz w:val="18"/>
                <w:szCs w:val="18"/>
                <w:lang w:eastAsia="tr-TR"/>
              </w:rPr>
              <w:t>14:40</w:t>
            </w:r>
            <w:proofErr w:type="gramEnd"/>
          </w:p>
        </w:tc>
      </w:tr>
      <w:tr w:rsidR="008C77D5" w:rsidRPr="008C77D5" w:rsidTr="008C77D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proofErr w:type="spellStart"/>
            <w:r w:rsidRPr="008C77D5">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proofErr w:type="spellStart"/>
            <w:r w:rsidRPr="008C77D5">
              <w:rPr>
                <w:rFonts w:ascii="Times New Roman" w:eastAsia="Times New Roman" w:hAnsi="Times New Roman" w:cs="Times New Roman"/>
                <w:color w:val="000000"/>
                <w:sz w:val="18"/>
                <w:szCs w:val="18"/>
                <w:lang w:eastAsia="tr-TR"/>
              </w:rPr>
              <w:t>Şirinköy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17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7985/1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3.669,00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34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3.669.000,00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both"/>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284"/>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110.070,00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proofErr w:type="gramStart"/>
            <w:r w:rsidRPr="008C77D5">
              <w:rPr>
                <w:rFonts w:ascii="Times New Roman" w:eastAsia="Times New Roman" w:hAnsi="Times New Roman" w:cs="Times New Roman"/>
                <w:color w:val="000000"/>
                <w:sz w:val="18"/>
                <w:szCs w:val="18"/>
                <w:lang w:eastAsia="tr-TR"/>
              </w:rPr>
              <w:t>14:50</w:t>
            </w:r>
            <w:proofErr w:type="gramEnd"/>
          </w:p>
        </w:tc>
      </w:tr>
      <w:tr w:rsidR="008C77D5" w:rsidRPr="008C77D5" w:rsidTr="008C77D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proofErr w:type="spellStart"/>
            <w:r w:rsidRPr="008C77D5">
              <w:rPr>
                <w:rFonts w:ascii="Times New Roman" w:eastAsia="Times New Roman" w:hAnsi="Times New Roman" w:cs="Times New Roman"/>
                <w:color w:val="000000"/>
                <w:sz w:val="18"/>
                <w:szCs w:val="18"/>
                <w:lang w:eastAsia="tr-TR"/>
              </w:rPr>
              <w:t>Merkezefendi</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Bereketler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17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475/7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6.491,00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340"/>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9.736.500,00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both"/>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ind w:right="284"/>
              <w:jc w:val="right"/>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292.095,00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r w:rsidRPr="008C77D5">
              <w:rPr>
                <w:rFonts w:ascii="Times New Roman" w:eastAsia="Times New Roman" w:hAnsi="Times New Roman" w:cs="Times New Roman"/>
                <w:color w:val="000000"/>
                <w:sz w:val="18"/>
                <w:szCs w:val="18"/>
                <w:lang w:eastAsia="tr-TR"/>
              </w:rPr>
              <w:t>21.02.2018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C77D5" w:rsidRPr="008C77D5" w:rsidRDefault="008C77D5" w:rsidP="008C77D5">
            <w:pPr>
              <w:spacing w:after="0" w:line="20" w:lineRule="atLeast"/>
              <w:jc w:val="center"/>
              <w:rPr>
                <w:rFonts w:ascii="Times New Roman" w:eastAsia="Times New Roman" w:hAnsi="Times New Roman" w:cs="Times New Roman"/>
                <w:sz w:val="20"/>
                <w:szCs w:val="20"/>
                <w:lang w:eastAsia="tr-TR"/>
              </w:rPr>
            </w:pPr>
            <w:proofErr w:type="gramStart"/>
            <w:r w:rsidRPr="008C77D5">
              <w:rPr>
                <w:rFonts w:ascii="Times New Roman" w:eastAsia="Times New Roman" w:hAnsi="Times New Roman" w:cs="Times New Roman"/>
                <w:color w:val="000000"/>
                <w:sz w:val="18"/>
                <w:szCs w:val="18"/>
                <w:lang w:eastAsia="tr-TR"/>
              </w:rPr>
              <w:t>15:00</w:t>
            </w:r>
            <w:proofErr w:type="gramEnd"/>
          </w:p>
        </w:tc>
      </w:tr>
    </w:tbl>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 </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Madde 2 - İstekliler, teklif mektuplarını ihale gün ve saatine kadar Denizli Büyükşehir Belediyesi Yazı İşleri ve Kararlar Dairesi Başkanlığına kayıt numarası alarak teslim edecekler veya iadeli taahhütlü olarak da gönderebilecektir. İsteklilerin ihaleye katılabilmeleri için aşağıda sayılan belgelerin aslını veya noter tasdikli örneğini teklifleri kapsamında sunmaları gerekir:</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A) Gerçek Kişiler;</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1 - Tebligat için, muhtarlıktan veya Nüfus ve Vatandaşlık Müdürlüklerinden tasdikli </w:t>
      </w:r>
      <w:proofErr w:type="gramStart"/>
      <w:r w:rsidRPr="008C77D5">
        <w:rPr>
          <w:rFonts w:ascii="Times New Roman" w:eastAsia="Times New Roman" w:hAnsi="Times New Roman" w:cs="Times New Roman"/>
          <w:color w:val="000000"/>
          <w:sz w:val="18"/>
          <w:szCs w:val="18"/>
          <w:lang w:eastAsia="tr-TR"/>
        </w:rPr>
        <w:t>ikametgah</w:t>
      </w:r>
      <w:proofErr w:type="gramEnd"/>
      <w:r w:rsidRPr="008C77D5">
        <w:rPr>
          <w:rFonts w:ascii="Times New Roman" w:eastAsia="Times New Roman" w:hAnsi="Times New Roman" w:cs="Times New Roman"/>
          <w:color w:val="000000"/>
          <w:sz w:val="18"/>
          <w:szCs w:val="18"/>
          <w:lang w:eastAsia="tr-TR"/>
        </w:rPr>
        <w:t> belgesi</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2 - T.C. kimlik numaralı nüfus cüzdanı sureti.</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3 - Noter tasdikli imza beyannamesi, temsil durumunda noter tasdikli </w:t>
      </w:r>
      <w:proofErr w:type="gramStart"/>
      <w:r w:rsidRPr="008C77D5">
        <w:rPr>
          <w:rFonts w:ascii="Times New Roman" w:eastAsia="Times New Roman" w:hAnsi="Times New Roman" w:cs="Times New Roman"/>
          <w:color w:val="000000"/>
          <w:sz w:val="18"/>
          <w:szCs w:val="18"/>
          <w:lang w:eastAsia="tr-TR"/>
        </w:rPr>
        <w:t>vekaletname</w:t>
      </w:r>
      <w:proofErr w:type="gramEnd"/>
      <w:r w:rsidRPr="008C77D5">
        <w:rPr>
          <w:rFonts w:ascii="Times New Roman" w:eastAsia="Times New Roman" w:hAnsi="Times New Roman" w:cs="Times New Roman"/>
          <w:color w:val="000000"/>
          <w:sz w:val="18"/>
          <w:szCs w:val="18"/>
          <w:lang w:eastAsia="tr-TR"/>
        </w:rPr>
        <w:t> ve vekalet edene ait imza beyannamesi.</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4 - Geçici teminat mektubu veya alındı belgesi/makbuzu.</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5 - Şekli ve içeriği bu şartnamede belirlenen teklif mektubu,</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B) Tüzel Kişiler;</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1 - Tebligat için adres beyanı.</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2 - Mevzuatı gereği tüzel kişiliğin siciline kayıtlı bulunduğu ticaret ve/veya sanayi odasından, ilk ilan veya ihale tarihinin içerisinde bulunduğu yılda alınmış, tüzel kişiliğin sicile kayıtlı olduğuna dair belge.</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3 -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4 - Temsil durumunda noter tasdikli </w:t>
      </w:r>
      <w:proofErr w:type="gramStart"/>
      <w:r w:rsidRPr="008C77D5">
        <w:rPr>
          <w:rFonts w:ascii="Times New Roman" w:eastAsia="Times New Roman" w:hAnsi="Times New Roman" w:cs="Times New Roman"/>
          <w:color w:val="000000"/>
          <w:sz w:val="18"/>
          <w:szCs w:val="18"/>
          <w:lang w:eastAsia="tr-TR"/>
        </w:rPr>
        <w:t>vekaletname</w:t>
      </w:r>
      <w:proofErr w:type="gramEnd"/>
      <w:r w:rsidRPr="008C77D5">
        <w:rPr>
          <w:rFonts w:ascii="Times New Roman" w:eastAsia="Times New Roman" w:hAnsi="Times New Roman" w:cs="Times New Roman"/>
          <w:color w:val="000000"/>
          <w:sz w:val="18"/>
          <w:szCs w:val="18"/>
          <w:lang w:eastAsia="tr-TR"/>
        </w:rPr>
        <w:t> ve vekalet edene ait imza beyannamesi.</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5 - Geçici teminat mektubu veya alındı belgesi/makbuzu.</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6 - Şekli ve içeriği bu şartnamede belirlenen teklif mektubu,</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C) Ortak Girişimler;  Ortak girişimi oluşturan gerçek veya tüzel kişilerin her birinden (A) veya (B) maddelerindeki esaslara göre temin edecekleri belgeleri ve usulüne uygun iş ortaklığı beyannamesi,</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Madde 3 - Başvuru dosyası idareye verildikten sonra, son müracaat tarihinden önce dahi olsa; dosya içindeki herhangi bir evrakın değiştirilmesi veya eksik evrakın tamamlanması yönünde isteklilerce yapılacak müracaatlar kabul edilmeyecek, İdareye verilen veya ulaşan teklifler herhangi bir sebeple geri alınamayacaktır.</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lastRenderedPageBreak/>
        <w:t>Madde 4 - Bu işin ihalesine katılmak üzere kendi adına asaleten ve/veya başkaları adına </w:t>
      </w:r>
      <w:proofErr w:type="gramStart"/>
      <w:r w:rsidRPr="008C77D5">
        <w:rPr>
          <w:rFonts w:ascii="Times New Roman" w:eastAsia="Times New Roman" w:hAnsi="Times New Roman" w:cs="Times New Roman"/>
          <w:color w:val="000000"/>
          <w:sz w:val="18"/>
          <w:szCs w:val="18"/>
          <w:lang w:eastAsia="tr-TR"/>
        </w:rPr>
        <w:t>vekaleten</w:t>
      </w:r>
      <w:proofErr w:type="gramEnd"/>
      <w:r w:rsidRPr="008C77D5">
        <w:rPr>
          <w:rFonts w:ascii="Times New Roman" w:eastAsia="Times New Roman" w:hAnsi="Times New Roman" w:cs="Times New Roman"/>
          <w:color w:val="000000"/>
          <w:sz w:val="18"/>
          <w:szCs w:val="18"/>
          <w:lang w:eastAsia="tr-TR"/>
        </w:rPr>
        <w:t> sadece tek bir başvuruda bulunulabilecektir. Aksi halde yapılacak başvurular değerlendirmeye alınmayacaktır.</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Madde 5 - Bu duyuru kapsamında yapılacak satış işlemlerinde 2886 sayılı Devlet İhale Kanunu hükümleri uygulanır. İhale Komisyonu 2886 sayılı Kanun uyarınca ihaleyi yapıp yapmamakta serbesttir.</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Madde 6 - Telgraf veya faksla yapılacak müracaatlar ve/veya postada meydana gelebilecek gecikmeler kabul edilmeyecektir.</w:t>
      </w:r>
    </w:p>
    <w:p w:rsidR="008C77D5" w:rsidRPr="008C77D5" w:rsidRDefault="008C77D5" w:rsidP="008C77D5">
      <w:pPr>
        <w:spacing w:after="0" w:line="240" w:lineRule="atLeast"/>
        <w:ind w:firstLine="567"/>
        <w:jc w:val="both"/>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İlan olunur.</w:t>
      </w:r>
    </w:p>
    <w:p w:rsidR="008C77D5" w:rsidRPr="008C77D5" w:rsidRDefault="008C77D5" w:rsidP="008C77D5">
      <w:pPr>
        <w:spacing w:after="0" w:line="240" w:lineRule="atLeast"/>
        <w:ind w:firstLine="567"/>
        <w:jc w:val="right"/>
        <w:rPr>
          <w:rFonts w:ascii="Times New Roman" w:eastAsia="Times New Roman" w:hAnsi="Times New Roman" w:cs="Times New Roman"/>
          <w:color w:val="000000"/>
          <w:sz w:val="20"/>
          <w:szCs w:val="20"/>
          <w:lang w:eastAsia="tr-TR"/>
        </w:rPr>
      </w:pPr>
      <w:r w:rsidRPr="008C77D5">
        <w:rPr>
          <w:rFonts w:ascii="Times New Roman" w:eastAsia="Times New Roman" w:hAnsi="Times New Roman" w:cs="Times New Roman"/>
          <w:color w:val="000000"/>
          <w:sz w:val="18"/>
          <w:szCs w:val="18"/>
          <w:lang w:eastAsia="tr-TR"/>
        </w:rPr>
        <w:t>1124/1-1</w:t>
      </w:r>
    </w:p>
    <w:p w:rsidR="008C77D5" w:rsidRPr="008C77D5" w:rsidRDefault="008C77D5" w:rsidP="008C77D5">
      <w:pPr>
        <w:spacing w:after="0" w:line="240" w:lineRule="atLeast"/>
        <w:rPr>
          <w:rFonts w:ascii="Times New Roman" w:eastAsia="Times New Roman" w:hAnsi="Times New Roman" w:cs="Times New Roman"/>
          <w:color w:val="000000"/>
          <w:sz w:val="27"/>
          <w:szCs w:val="27"/>
          <w:lang w:eastAsia="tr-TR"/>
        </w:rPr>
      </w:pPr>
      <w:hyperlink r:id="rId5" w:anchor="_top" w:history="1">
        <w:r w:rsidRPr="008C77D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C77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D5"/>
    <w:rsid w:val="001F5166"/>
    <w:rsid w:val="008C77D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C77D5"/>
  </w:style>
  <w:style w:type="character" w:customStyle="1" w:styleId="spelle">
    <w:name w:val="spelle"/>
    <w:basedOn w:val="VarsaylanParagrafYazTipi"/>
    <w:rsid w:val="008C77D5"/>
  </w:style>
  <w:style w:type="paragraph" w:styleId="NormalWeb">
    <w:name w:val="Normal (Web)"/>
    <w:basedOn w:val="Normal"/>
    <w:uiPriority w:val="99"/>
    <w:semiHidden/>
    <w:unhideWhenUsed/>
    <w:rsid w:val="008C77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77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C77D5"/>
  </w:style>
  <w:style w:type="character" w:customStyle="1" w:styleId="spelle">
    <w:name w:val="spelle"/>
    <w:basedOn w:val="VarsaylanParagrafYazTipi"/>
    <w:rsid w:val="008C77D5"/>
  </w:style>
  <w:style w:type="paragraph" w:styleId="NormalWeb">
    <w:name w:val="Normal (Web)"/>
    <w:basedOn w:val="Normal"/>
    <w:uiPriority w:val="99"/>
    <w:semiHidden/>
    <w:unhideWhenUsed/>
    <w:rsid w:val="008C77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7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2018-02-09T09:40:00Z</dcterms:created>
  <dcterms:modified xsi:type="dcterms:W3CDTF">2018-02-09T09:40:00Z</dcterms:modified>
</cp:coreProperties>
</file>